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A" w:rsidRPr="005038D8" w:rsidRDefault="00D935CA" w:rsidP="005038D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czytelniczy „Życie i twórczość Gustawa Herlinga – Grudzińskiego. 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Proszę zaznaczyć jedną odpowiedź.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038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1. Gustaw Herling – Grudziński urodził się: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  <w:t>A.</w:t>
      </w:r>
      <w:r w:rsidRPr="005038D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4" w:tooltip="20 maja" w:history="1">
        <w:r w:rsidRPr="005038D8">
          <w:rPr>
            <w:rStyle w:val="Hipercze"/>
            <w:rFonts w:ascii="Times New Roman" w:hAnsi="Times New Roman" w:cs="Times New Roman"/>
            <w:color w:val="auto"/>
            <w:u w:val="none"/>
          </w:rPr>
          <w:t>20 maja</w:t>
        </w:r>
      </w:hyperlink>
      <w:r w:rsidRPr="005038D8">
        <w:rPr>
          <w:rFonts w:ascii="Times New Roman" w:hAnsi="Times New Roman" w:cs="Times New Roman"/>
        </w:rPr>
        <w:t xml:space="preserve"> </w:t>
      </w:r>
      <w:hyperlink r:id="rId5" w:tooltip="1919" w:history="1">
        <w:r w:rsidRPr="005038D8">
          <w:rPr>
            <w:rStyle w:val="Hipercze"/>
            <w:rFonts w:ascii="Times New Roman" w:hAnsi="Times New Roman" w:cs="Times New Roman"/>
            <w:color w:val="auto"/>
            <w:u w:val="none"/>
          </w:rPr>
          <w:t>1919</w:t>
        </w:r>
      </w:hyperlink>
      <w:r w:rsidRPr="005038D8">
        <w:rPr>
          <w:rFonts w:ascii="Times New Roman" w:hAnsi="Times New Roman" w:cs="Times New Roman"/>
        </w:rPr>
        <w:t xml:space="preserve"> w </w:t>
      </w:r>
      <w:hyperlink r:id="rId6" w:tooltip="Kielce" w:history="1">
        <w:r w:rsidRPr="005038D8">
          <w:rPr>
            <w:rStyle w:val="Hipercze"/>
            <w:rFonts w:ascii="Times New Roman" w:hAnsi="Times New Roman" w:cs="Times New Roman"/>
            <w:color w:val="auto"/>
            <w:u w:val="none"/>
          </w:rPr>
          <w:t>Kielcach</w:t>
        </w:r>
      </w:hyperlink>
      <w:r w:rsidRPr="005038D8">
        <w:rPr>
          <w:rFonts w:ascii="Times New Roman" w:hAnsi="Times New Roman" w:cs="Times New Roman"/>
        </w:rPr>
        <w:t xml:space="preserve">           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15 grudnia 1921 w Wilnie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6 kwietnia 1908 w Krakowie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  <w:u w:val="single"/>
        </w:rPr>
        <w:t xml:space="preserve">2. Order Virtuti </w:t>
      </w:r>
      <w:proofErr w:type="spellStart"/>
      <w:r w:rsidRPr="005038D8">
        <w:rPr>
          <w:rFonts w:ascii="Times New Roman" w:hAnsi="Times New Roman" w:cs="Times New Roman"/>
          <w:b/>
          <w:u w:val="single"/>
        </w:rPr>
        <w:t>Militari</w:t>
      </w:r>
      <w:proofErr w:type="spellEnd"/>
      <w:r w:rsidRPr="005038D8">
        <w:rPr>
          <w:rFonts w:ascii="Times New Roman" w:hAnsi="Times New Roman" w:cs="Times New Roman"/>
          <w:b/>
          <w:u w:val="single"/>
        </w:rPr>
        <w:t xml:space="preserve"> otrzymał za walkę w bitwie pod: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Kurskiem                   </w:t>
      </w:r>
      <w:r w:rsidR="005038D8">
        <w:rPr>
          <w:rFonts w:ascii="Times New Roman" w:hAnsi="Times New Roman" w:cs="Times New Roman"/>
        </w:rPr>
        <w:t xml:space="preserve">                 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Monte Cassino                </w:t>
      </w:r>
      <w:r w:rsidR="005038D8">
        <w:rPr>
          <w:rFonts w:ascii="Times New Roman" w:hAnsi="Times New Roman" w:cs="Times New Roman"/>
        </w:rPr>
        <w:t xml:space="preserve">                   </w:t>
      </w:r>
      <w:r w:rsidRPr="005038D8">
        <w:rPr>
          <w:rFonts w:ascii="Times New Roman" w:hAnsi="Times New Roman" w:cs="Times New Roman"/>
          <w:b/>
        </w:rPr>
        <w:t xml:space="preserve">C. </w:t>
      </w:r>
      <w:r w:rsidRPr="005038D8">
        <w:rPr>
          <w:rFonts w:ascii="Times New Roman" w:hAnsi="Times New Roman" w:cs="Times New Roman"/>
        </w:rPr>
        <w:t>Lenino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3. Na jakim kierunku studiował przez dwa lata na Uniwersytecie Warszawskim?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filologie polską                     </w:t>
      </w:r>
      <w:r w:rsidR="005038D8">
        <w:rPr>
          <w:rFonts w:ascii="Times New Roman" w:hAnsi="Times New Roman" w:cs="Times New Roman"/>
        </w:rPr>
        <w:t xml:space="preserve">     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dziennikarstwo                              </w:t>
      </w:r>
      <w:r w:rsidR="005038D8">
        <w:rPr>
          <w:rFonts w:ascii="Times New Roman" w:hAnsi="Times New Roman" w:cs="Times New Roman"/>
        </w:rPr>
        <w:t xml:space="preserve">   </w:t>
      </w:r>
      <w:r w:rsidRPr="005038D8">
        <w:rPr>
          <w:rFonts w:ascii="Times New Roman" w:hAnsi="Times New Roman" w:cs="Times New Roman"/>
        </w:rPr>
        <w:t xml:space="preserve">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historię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4. Przebywał w łagrze w:</w:t>
      </w:r>
      <w:r w:rsidRPr="005038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Kołomyi                               </w:t>
      </w:r>
      <w:r w:rsidR="005038D8">
        <w:rPr>
          <w:rFonts w:ascii="Times New Roman" w:hAnsi="Times New Roman" w:cs="Times New Roman"/>
        </w:rPr>
        <w:t xml:space="preserve">            </w:t>
      </w:r>
      <w:r w:rsidR="005038D8" w:rsidRPr="005038D8">
        <w:rPr>
          <w:rFonts w:ascii="Times New Roman" w:hAnsi="Times New Roman" w:cs="Times New Roman"/>
          <w:b/>
        </w:rPr>
        <w:t xml:space="preserve"> </w:t>
      </w:r>
      <w:r w:rsidRPr="005038D8">
        <w:rPr>
          <w:rFonts w:ascii="Times New Roman" w:hAnsi="Times New Roman" w:cs="Times New Roman"/>
          <w:b/>
        </w:rPr>
        <w:t xml:space="preserve">B. </w:t>
      </w:r>
      <w:proofErr w:type="spellStart"/>
      <w:r w:rsidRPr="005038D8">
        <w:rPr>
          <w:rFonts w:ascii="Times New Roman" w:hAnsi="Times New Roman" w:cs="Times New Roman"/>
        </w:rPr>
        <w:t>Jercewie</w:t>
      </w:r>
      <w:proofErr w:type="spellEnd"/>
      <w:r w:rsidRPr="005038D8">
        <w:rPr>
          <w:rFonts w:ascii="Times New Roman" w:hAnsi="Times New Roman" w:cs="Times New Roman"/>
        </w:rPr>
        <w:t xml:space="preserve">  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Nowosybirsku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5. W latach 1952 -1955 pracował dla Radia Wolna Europa w: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Monachium                               </w:t>
      </w:r>
      <w:r w:rsidR="005038D8">
        <w:rPr>
          <w:rFonts w:ascii="Times New Roman" w:hAnsi="Times New Roman" w:cs="Times New Roman"/>
        </w:rPr>
        <w:t xml:space="preserve"> 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Hamburgu 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Berlinie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6. Rok Gustawa Herlinga – Grudzińskiego to rok:</w:t>
      </w:r>
      <w:r w:rsidRPr="005038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2008                                          </w:t>
      </w:r>
      <w:r w:rsidR="005038D8">
        <w:rPr>
          <w:rFonts w:ascii="Times New Roman" w:hAnsi="Times New Roman" w:cs="Times New Roman"/>
        </w:rPr>
        <w:t xml:space="preserve"> 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2020          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2019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7. Dokończ cytat  „ Bywają w życiu chwile, gdy rani nas do krwi, szydzi z nas okrutnie bogata, rozrzutna …: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uroda świata                              </w:t>
      </w:r>
      <w:r w:rsidR="005038D8">
        <w:rPr>
          <w:rFonts w:ascii="Times New Roman" w:hAnsi="Times New Roman" w:cs="Times New Roman"/>
        </w:rPr>
        <w:t xml:space="preserve"> 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głupota świata        </w:t>
      </w:r>
      <w:r w:rsidR="005038D8">
        <w:rPr>
          <w:rFonts w:ascii="Times New Roman" w:hAnsi="Times New Roman" w:cs="Times New Roman"/>
        </w:rPr>
        <w:t xml:space="preserve">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mądrość świata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8. Swoje wstrząsające przeżycia z sowieckiego łagru zawarł w książce: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Inny świat                                   </w:t>
      </w:r>
      <w:r w:rsidR="005038D8">
        <w:rPr>
          <w:rFonts w:ascii="Times New Roman" w:hAnsi="Times New Roman" w:cs="Times New Roman"/>
        </w:rPr>
        <w:t xml:space="preserve">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Świat Zofii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Medaliony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9. Współtworzył i redagował miesięcznik: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Czasy                                         </w:t>
      </w:r>
      <w:r w:rsidR="005038D8">
        <w:rPr>
          <w:rFonts w:ascii="Times New Roman" w:hAnsi="Times New Roman" w:cs="Times New Roman"/>
        </w:rPr>
        <w:t xml:space="preserve">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Kultura     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Historia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10. W 1955 zamieszkał na stałe w: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Mediolanie                                 </w:t>
      </w:r>
      <w:r w:rsidR="005038D8">
        <w:rPr>
          <w:rFonts w:ascii="Times New Roman" w:hAnsi="Times New Roman" w:cs="Times New Roman"/>
        </w:rPr>
        <w:t xml:space="preserve">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Neapolu     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Rzymie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11. Walczył w armii generała: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Andersa                                        </w:t>
      </w:r>
      <w:r w:rsidR="005038D8">
        <w:rPr>
          <w:rFonts w:ascii="Times New Roman" w:hAnsi="Times New Roman" w:cs="Times New Roman"/>
        </w:rPr>
        <w:t xml:space="preserve">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Sikorskiego            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</w:t>
      </w:r>
      <w:proofErr w:type="spellStart"/>
      <w:r w:rsidRPr="005038D8">
        <w:rPr>
          <w:rFonts w:ascii="Times New Roman" w:hAnsi="Times New Roman" w:cs="Times New Roman"/>
        </w:rPr>
        <w:t>Majskiego</w:t>
      </w:r>
      <w:proofErr w:type="spellEnd"/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12. Tytuł dzieła Herlinga – Grudzińskiego: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Dziennik pisany w Saragossie       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Dziennik pisany nocą                   </w:t>
      </w:r>
      <w:r w:rsidR="005038D8">
        <w:rPr>
          <w:rFonts w:ascii="Times New Roman" w:hAnsi="Times New Roman" w:cs="Times New Roman"/>
        </w:rPr>
        <w:t xml:space="preserve">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Dziennik zakazany 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  <w:u w:val="single"/>
        </w:rPr>
        <w:t>13. Dokończ cytat „ Istnieje wzrok, którego ciemnością nie potrafi zasnuć żadna ślepota. Wzrok …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przyjaźni                              </w:t>
      </w:r>
      <w:r w:rsidR="005038D8">
        <w:rPr>
          <w:rFonts w:ascii="Times New Roman" w:hAnsi="Times New Roman" w:cs="Times New Roman"/>
        </w:rPr>
        <w:t xml:space="preserve">     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zrozumienia                                 </w:t>
      </w:r>
      <w:r w:rsidR="005038D8">
        <w:rPr>
          <w:rFonts w:ascii="Times New Roman" w:hAnsi="Times New Roman" w:cs="Times New Roman"/>
        </w:rPr>
        <w:t xml:space="preserve">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miłości                                                                              </w:t>
      </w:r>
      <w:r w:rsidRPr="005038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8D8">
        <w:rPr>
          <w:rFonts w:ascii="Times New Roman" w:hAnsi="Times New Roman" w:cs="Times New Roman"/>
          <w:b/>
          <w:u w:val="single"/>
        </w:rPr>
        <w:t>14. W 2000 roku odebrał doktorat honoris causa Uniwersytetu: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</w:rPr>
        <w:t>A</w:t>
      </w:r>
      <w:r w:rsidRPr="005038D8">
        <w:rPr>
          <w:rFonts w:ascii="Times New Roman" w:hAnsi="Times New Roman" w:cs="Times New Roman"/>
        </w:rPr>
        <w:t xml:space="preserve">. Jagiellońskiego                  </w:t>
      </w:r>
      <w:r w:rsidR="005038D8">
        <w:rPr>
          <w:rFonts w:ascii="Times New Roman" w:hAnsi="Times New Roman" w:cs="Times New Roman"/>
        </w:rPr>
        <w:t xml:space="preserve">            </w:t>
      </w:r>
      <w:r w:rsidRPr="005038D8">
        <w:rPr>
          <w:rFonts w:ascii="Times New Roman" w:hAnsi="Times New Roman" w:cs="Times New Roman"/>
        </w:rPr>
        <w:t xml:space="preserve"> 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Rzeszowskiego      </w:t>
      </w:r>
      <w:r w:rsidR="005038D8">
        <w:rPr>
          <w:rFonts w:ascii="Times New Roman" w:hAnsi="Times New Roman" w:cs="Times New Roman"/>
        </w:rPr>
        <w:t xml:space="preserve">                   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Warszawskiego                                                              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  <w:u w:val="single"/>
        </w:rPr>
        <w:t>15. Pisarz zmarł:</w:t>
      </w:r>
      <w:r w:rsidRPr="005038D8">
        <w:rPr>
          <w:rFonts w:ascii="Times New Roman" w:hAnsi="Times New Roman" w:cs="Times New Roman"/>
        </w:rPr>
        <w:br/>
      </w:r>
      <w:r w:rsidRPr="005038D8">
        <w:rPr>
          <w:rFonts w:ascii="Times New Roman" w:hAnsi="Times New Roman" w:cs="Times New Roman"/>
          <w:b/>
        </w:rPr>
        <w:t>A.</w:t>
      </w:r>
      <w:r w:rsidRPr="005038D8">
        <w:rPr>
          <w:rFonts w:ascii="Times New Roman" w:hAnsi="Times New Roman" w:cs="Times New Roman"/>
        </w:rPr>
        <w:t xml:space="preserve"> 2002 w Mediolanie              </w:t>
      </w:r>
      <w:r w:rsidR="005038D8">
        <w:rPr>
          <w:rFonts w:ascii="Times New Roman" w:hAnsi="Times New Roman" w:cs="Times New Roman"/>
        </w:rPr>
        <w:t xml:space="preserve">         </w:t>
      </w:r>
      <w:r w:rsidRPr="005038D8">
        <w:rPr>
          <w:rFonts w:ascii="Times New Roman" w:hAnsi="Times New Roman" w:cs="Times New Roman"/>
        </w:rPr>
        <w:t xml:space="preserve"> </w:t>
      </w:r>
      <w:r w:rsidRPr="005038D8">
        <w:rPr>
          <w:rFonts w:ascii="Times New Roman" w:hAnsi="Times New Roman" w:cs="Times New Roman"/>
          <w:b/>
        </w:rPr>
        <w:t>B.</w:t>
      </w:r>
      <w:r w:rsidRPr="005038D8">
        <w:rPr>
          <w:rFonts w:ascii="Times New Roman" w:hAnsi="Times New Roman" w:cs="Times New Roman"/>
        </w:rPr>
        <w:t xml:space="preserve"> 2001 w Rzymie     </w:t>
      </w:r>
      <w:r w:rsidR="005038D8">
        <w:rPr>
          <w:rFonts w:ascii="Times New Roman" w:hAnsi="Times New Roman" w:cs="Times New Roman"/>
        </w:rPr>
        <w:t xml:space="preserve">                            </w:t>
      </w:r>
      <w:r w:rsidRPr="005038D8">
        <w:rPr>
          <w:rFonts w:ascii="Times New Roman" w:hAnsi="Times New Roman" w:cs="Times New Roman"/>
          <w:b/>
        </w:rPr>
        <w:t>C.</w:t>
      </w:r>
      <w:r w:rsidRPr="005038D8">
        <w:rPr>
          <w:rFonts w:ascii="Times New Roman" w:hAnsi="Times New Roman" w:cs="Times New Roman"/>
        </w:rPr>
        <w:t xml:space="preserve"> 2000 w Neapolu                                                              </w:t>
      </w:r>
    </w:p>
    <w:p w:rsidR="005038D8" w:rsidRDefault="00D935CA" w:rsidP="00D935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038D8">
        <w:rPr>
          <w:rFonts w:ascii="Times New Roman" w:hAnsi="Times New Roman" w:cs="Times New Roman"/>
        </w:rPr>
        <w:t xml:space="preserve">  </w:t>
      </w:r>
    </w:p>
    <w:p w:rsidR="005038D8" w:rsidRDefault="005038D8" w:rsidP="00D935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038D8" w:rsidRDefault="005038D8" w:rsidP="00D935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038D8" w:rsidRPr="005038D8" w:rsidRDefault="005038D8" w:rsidP="005038D8">
      <w:pPr>
        <w:tabs>
          <w:tab w:val="left" w:pos="6315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 w:rsidR="00D935CA" w:rsidRPr="005038D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…………………………………..</w:t>
      </w:r>
      <w:r>
        <w:rPr>
          <w:rFonts w:ascii="Times New Roman" w:hAnsi="Times New Roman" w:cs="Times New Roman"/>
        </w:rPr>
        <w:br/>
        <w:t>Imię i nazwisko</w:t>
      </w:r>
      <w:r>
        <w:rPr>
          <w:rFonts w:ascii="Times New Roman" w:hAnsi="Times New Roman" w:cs="Times New Roman"/>
        </w:rPr>
        <w:tab/>
        <w:t>klasa</w:t>
      </w:r>
    </w:p>
    <w:sectPr w:rsidR="005038D8" w:rsidRPr="005038D8" w:rsidSect="00D93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5CA"/>
    <w:rsid w:val="00224B79"/>
    <w:rsid w:val="005038D8"/>
    <w:rsid w:val="00D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ielce" TargetMode="External"/><Relationship Id="rId5" Type="http://schemas.openxmlformats.org/officeDocument/2006/relationships/hyperlink" Target="https://pl.wikipedia.org/wiki/1919" TargetMode="External"/><Relationship Id="rId4" Type="http://schemas.openxmlformats.org/officeDocument/2006/relationships/hyperlink" Target="https://pl.wikipedia.org/wiki/20_ma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2</cp:revision>
  <cp:lastPrinted>2019-09-24T07:14:00Z</cp:lastPrinted>
  <dcterms:created xsi:type="dcterms:W3CDTF">2019-09-24T06:56:00Z</dcterms:created>
  <dcterms:modified xsi:type="dcterms:W3CDTF">2019-09-24T07:15:00Z</dcterms:modified>
</cp:coreProperties>
</file>